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118AB" w14:textId="2C0C27D9" w:rsidR="009B40DB" w:rsidRDefault="009B40DB"/>
    <w:p w14:paraId="69616D7F" w14:textId="77777777" w:rsidR="009B40DB" w:rsidRDefault="009B40D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B40DB" w:rsidRPr="009B40DB" w14:paraId="3EF554B1" w14:textId="77777777" w:rsidTr="009B40DB">
        <w:tc>
          <w:tcPr>
            <w:tcW w:w="5228" w:type="dxa"/>
          </w:tcPr>
          <w:p w14:paraId="0616FFF8" w14:textId="77777777" w:rsidR="0050569C" w:rsidRDefault="0050569C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  <w:p w14:paraId="68E8D57B" w14:textId="77777777" w:rsidR="0050569C" w:rsidRDefault="0050569C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  <w:p w14:paraId="4D549C47" w14:textId="77777777" w:rsidR="0050569C" w:rsidRDefault="0050569C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  <w:p w14:paraId="469E1CD3" w14:textId="4752C4CC" w:rsidR="009B40DB" w:rsidRP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  <w:r w:rsidRPr="009B40DB">
              <w:rPr>
                <w:rFonts w:ascii="Chalkboard" w:hAnsi="Chalkboard"/>
                <w:sz w:val="20"/>
                <w:szCs w:val="20"/>
              </w:rPr>
              <w:drawing>
                <wp:inline distT="0" distB="0" distL="0" distR="0" wp14:anchorId="3A02B87A" wp14:editId="6AEDD557">
                  <wp:extent cx="2983832" cy="1872521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948" cy="1877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23EA7" w14:textId="27290D74" w:rsidR="009B40DB" w:rsidRP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  <w:r w:rsidRPr="009B40DB"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  <w:t>‘Ladies in Blue’ Fresco - 1525 - 1450BCE</w:t>
            </w:r>
            <w:r w:rsidRPr="009B40DB">
              <w:rPr>
                <w:rFonts w:ascii="MS Mincho" w:eastAsia="MS Mincho" w:hAnsi="MS Mincho" w:cs="MS Mincho" w:hint="eastAsia"/>
                <w:color w:val="000000"/>
                <w:sz w:val="20"/>
                <w:szCs w:val="20"/>
                <w:lang w:val="en-GB"/>
              </w:rPr>
              <w:t> </w:t>
            </w:r>
            <w:r w:rsidRPr="009B40DB"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  <w:t>Excavated before 1914 from Knossos Palace</w:t>
            </w:r>
          </w:p>
        </w:tc>
        <w:tc>
          <w:tcPr>
            <w:tcW w:w="5228" w:type="dxa"/>
          </w:tcPr>
          <w:p w14:paraId="2B0B8B98" w14:textId="77777777" w:rsidR="007749DB" w:rsidRDefault="007749DB" w:rsidP="009B40DB">
            <w:pPr>
              <w:jc w:val="center"/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</w:pPr>
          </w:p>
          <w:p w14:paraId="4750B43A" w14:textId="77777777" w:rsidR="007749DB" w:rsidRDefault="007749DB" w:rsidP="009B40DB">
            <w:pPr>
              <w:jc w:val="center"/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</w:pPr>
          </w:p>
          <w:p w14:paraId="605DA71F" w14:textId="74F71E42" w:rsidR="009B40DB" w:rsidRPr="009B40DB" w:rsidRDefault="009B40DB" w:rsidP="009B40DB">
            <w:pPr>
              <w:jc w:val="center"/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</w:pPr>
            <w:r w:rsidRPr="009B40DB">
              <w:rPr>
                <w:rFonts w:ascii="Chalkboard" w:hAnsi="Chalkboard"/>
                <w:sz w:val="20"/>
                <w:szCs w:val="20"/>
              </w:rPr>
              <w:drawing>
                <wp:inline distT="0" distB="0" distL="0" distR="0" wp14:anchorId="0FB144AB" wp14:editId="0DA02DDE">
                  <wp:extent cx="1405289" cy="2398837"/>
                  <wp:effectExtent l="0" t="0" r="4445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677" cy="241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2BD3F" w14:textId="77777777" w:rsidR="009B40DB" w:rsidRDefault="009B40DB" w:rsidP="009B40DB">
            <w:pPr>
              <w:jc w:val="center"/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</w:pPr>
            <w:r w:rsidRPr="009B40DB"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  <w:t>Minoan Art Labrys pithos – 1500BC Knossos Palace</w:t>
            </w:r>
          </w:p>
          <w:p w14:paraId="32C0A743" w14:textId="77777777" w:rsidR="009B40DB" w:rsidRDefault="009B40DB" w:rsidP="009B40DB">
            <w:pPr>
              <w:jc w:val="center"/>
              <w:rPr>
                <w:rFonts w:ascii="Chalkboard" w:hAnsi="Chalkboard" w:cs="Helvetica"/>
                <w:sz w:val="20"/>
                <w:szCs w:val="20"/>
              </w:rPr>
            </w:pPr>
          </w:p>
          <w:p w14:paraId="5FEA6A1A" w14:textId="6D92C5F1" w:rsidR="009B40DB" w:rsidRP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</w:tc>
      </w:tr>
      <w:tr w:rsidR="009B40DB" w:rsidRPr="009B40DB" w14:paraId="3D58AE8B" w14:textId="77777777" w:rsidTr="009B40DB">
        <w:tc>
          <w:tcPr>
            <w:tcW w:w="5228" w:type="dxa"/>
          </w:tcPr>
          <w:p w14:paraId="03A2C238" w14:textId="51CBA79E" w:rsid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  <w:p w14:paraId="0CEA4529" w14:textId="72585340" w:rsid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  <w:p w14:paraId="417EAC9F" w14:textId="77777777" w:rsid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  <w:p w14:paraId="56176E41" w14:textId="23DD80CB" w:rsidR="009B40DB" w:rsidRP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  <w:r w:rsidRPr="009B40DB">
              <w:rPr>
                <w:rFonts w:ascii="Chalkboard" w:hAnsi="Chalkboard"/>
                <w:sz w:val="20"/>
                <w:szCs w:val="20"/>
              </w:rPr>
              <w:drawing>
                <wp:inline distT="0" distB="0" distL="0" distR="0" wp14:anchorId="12C7D8F0" wp14:editId="16650E54">
                  <wp:extent cx="2983230" cy="1275807"/>
                  <wp:effectExtent l="0" t="0" r="127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500" cy="1281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EDDB2" w14:textId="7A35E8B9" w:rsidR="009B40DB" w:rsidRP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  <w:r w:rsidRPr="009B40DB">
              <w:rPr>
                <w:rFonts w:ascii="Chalkboard" w:hAnsi="Chalkboard" w:cs="Helvetica Neue"/>
                <w:color w:val="000000"/>
                <w:sz w:val="20"/>
                <w:szCs w:val="20"/>
                <w:lang w:val="en-GB"/>
              </w:rPr>
              <w:t>A detail of the dolphin </w:t>
            </w:r>
            <w:hyperlink r:id="rId7" w:history="1">
              <w:r w:rsidRPr="009B40DB">
                <w:rPr>
                  <w:rFonts w:ascii="Chalkboard" w:hAnsi="Chalkboard" w:cs="Helvetica Neue"/>
                  <w:color w:val="000000"/>
                  <w:sz w:val="20"/>
                  <w:szCs w:val="20"/>
                  <w:lang w:val="en-GB"/>
                </w:rPr>
                <w:t>fresco</w:t>
              </w:r>
            </w:hyperlink>
            <w:r w:rsidRPr="009B40DB">
              <w:rPr>
                <w:rFonts w:ascii="MS Mincho" w:eastAsia="MS Mincho" w:hAnsi="MS Mincho" w:cs="MS Mincho" w:hint="eastAsia"/>
                <w:color w:val="000000"/>
                <w:sz w:val="20"/>
                <w:szCs w:val="20"/>
                <w:lang w:val="en-GB"/>
              </w:rPr>
              <w:t> </w:t>
            </w:r>
            <w:hyperlink r:id="rId8" w:history="1">
              <w:r w:rsidRPr="009B40DB">
                <w:rPr>
                  <w:rFonts w:ascii="Chalkboard" w:hAnsi="Chalkboard" w:cs="Helvetica Neue"/>
                  <w:color w:val="000000"/>
                  <w:sz w:val="20"/>
                  <w:szCs w:val="20"/>
                  <w:lang w:val="en-GB"/>
                </w:rPr>
                <w:t>Minoan</w:t>
              </w:r>
            </w:hyperlink>
            <w:r w:rsidRPr="009B40DB">
              <w:rPr>
                <w:rFonts w:ascii="Chalkboard" w:hAnsi="Chalkboard" w:cs="Helvetica Neue"/>
                <w:color w:val="000000"/>
                <w:sz w:val="20"/>
                <w:szCs w:val="20"/>
                <w:lang w:val="en-GB"/>
              </w:rPr>
              <w:t> </w:t>
            </w:r>
            <w:hyperlink r:id="rId9" w:history="1">
              <w:r w:rsidRPr="009B40DB">
                <w:rPr>
                  <w:rFonts w:ascii="Chalkboard" w:hAnsi="Chalkboard" w:cs="Helvetica Neue"/>
                  <w:color w:val="000000"/>
                  <w:sz w:val="20"/>
                  <w:szCs w:val="20"/>
                  <w:lang w:val="en-GB"/>
                </w:rPr>
                <w:t>palace</w:t>
              </w:r>
            </w:hyperlink>
            <w:r w:rsidRPr="009B40DB">
              <w:rPr>
                <w:rFonts w:ascii="Chalkboard" w:hAnsi="Chalkboard" w:cs="Helvetica Neue"/>
                <w:color w:val="000000"/>
                <w:sz w:val="20"/>
                <w:szCs w:val="20"/>
                <w:lang w:val="en-GB"/>
              </w:rPr>
              <w:t> of </w:t>
            </w:r>
            <w:hyperlink r:id="rId10" w:history="1">
              <w:r w:rsidRPr="009B40DB">
                <w:rPr>
                  <w:rFonts w:ascii="Chalkboard" w:hAnsi="Chalkboard" w:cs="Helvetica Neue"/>
                  <w:color w:val="000000"/>
                  <w:sz w:val="20"/>
                  <w:szCs w:val="20"/>
                  <w:lang w:val="en-GB"/>
                </w:rPr>
                <w:t>Knossos</w:t>
              </w:r>
            </w:hyperlink>
            <w:r w:rsidRPr="009B40DB">
              <w:rPr>
                <w:rFonts w:ascii="Chalkboard" w:hAnsi="Chalkboard" w:cs="Helvetica Neue"/>
                <w:color w:val="000000"/>
                <w:sz w:val="20"/>
                <w:szCs w:val="20"/>
                <w:lang w:val="en-GB"/>
              </w:rPr>
              <w:t>, </w:t>
            </w:r>
            <w:hyperlink r:id="rId11" w:history="1">
              <w:r w:rsidRPr="009B40DB">
                <w:rPr>
                  <w:rFonts w:ascii="Chalkboard" w:hAnsi="Chalkboard" w:cs="Helvetica Neue"/>
                  <w:color w:val="000000"/>
                  <w:sz w:val="20"/>
                  <w:szCs w:val="20"/>
                  <w:lang w:val="en-GB"/>
                </w:rPr>
                <w:t>Crete</w:t>
              </w:r>
            </w:hyperlink>
            <w:r w:rsidRPr="009B40DB">
              <w:rPr>
                <w:rFonts w:ascii="Chalkboard" w:hAnsi="Chalkboard" w:cs="Helvetica Neue"/>
                <w:color w:val="000000"/>
                <w:sz w:val="20"/>
                <w:szCs w:val="20"/>
                <w:lang w:val="en-GB"/>
              </w:rPr>
              <w:t>, (c. 1700-1450 BCE)</w:t>
            </w:r>
          </w:p>
        </w:tc>
        <w:tc>
          <w:tcPr>
            <w:tcW w:w="5228" w:type="dxa"/>
          </w:tcPr>
          <w:p w14:paraId="538A6D04" w14:textId="77777777" w:rsidR="009B40DB" w:rsidRDefault="009B40DB" w:rsidP="009B40DB">
            <w:pPr>
              <w:jc w:val="center"/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</w:pPr>
          </w:p>
          <w:p w14:paraId="0F134C07" w14:textId="77777777" w:rsidR="009B40DB" w:rsidRDefault="009B40DB" w:rsidP="009B40DB">
            <w:pPr>
              <w:jc w:val="center"/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</w:pPr>
          </w:p>
          <w:p w14:paraId="530AD091" w14:textId="19BD5284" w:rsidR="009B40DB" w:rsidRDefault="009B40DB" w:rsidP="009B40DB">
            <w:pPr>
              <w:jc w:val="center"/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</w:pPr>
            <w:r w:rsidRPr="009B40DB">
              <w:rPr>
                <w:rFonts w:ascii="Chalkboard" w:hAnsi="Chalkboard"/>
                <w:sz w:val="20"/>
                <w:szCs w:val="20"/>
              </w:rPr>
              <w:drawing>
                <wp:inline distT="0" distB="0" distL="0" distR="0" wp14:anchorId="470E881C" wp14:editId="382569E4">
                  <wp:extent cx="1674468" cy="1742707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712" cy="1751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11C8D" w14:textId="77777777" w:rsidR="009B40DB" w:rsidRDefault="009B40DB" w:rsidP="009B40DB">
            <w:pPr>
              <w:jc w:val="center"/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</w:pPr>
          </w:p>
          <w:p w14:paraId="0F3A7C9F" w14:textId="77777777" w:rsidR="009B40DB" w:rsidRDefault="009B40DB" w:rsidP="009B40DB">
            <w:pPr>
              <w:jc w:val="center"/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</w:pPr>
            <w:r w:rsidRPr="009B40DB"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  <w:t>Bull head vase or libation vase (terracotta)</w:t>
            </w:r>
          </w:p>
          <w:p w14:paraId="094BD5E0" w14:textId="0085271F" w:rsidR="009B40DB" w:rsidRP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</w:tc>
      </w:tr>
      <w:tr w:rsidR="009B40DB" w:rsidRPr="009B40DB" w14:paraId="33BD2061" w14:textId="77777777" w:rsidTr="009B40DB">
        <w:tc>
          <w:tcPr>
            <w:tcW w:w="5228" w:type="dxa"/>
          </w:tcPr>
          <w:p w14:paraId="51C2093A" w14:textId="77777777" w:rsid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  <w:p w14:paraId="4BDC2211" w14:textId="77777777" w:rsid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  <w:p w14:paraId="1E6171F2" w14:textId="1BE8C50C" w:rsidR="009B40DB" w:rsidRP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  <w:r w:rsidRPr="009B40DB">
              <w:rPr>
                <w:rFonts w:ascii="Chalkboard" w:hAnsi="Chalkboard"/>
                <w:sz w:val="20"/>
                <w:szCs w:val="20"/>
              </w:rPr>
              <w:drawing>
                <wp:inline distT="0" distB="0" distL="0" distR="0" wp14:anchorId="7126C748" wp14:editId="08A6D5C5">
                  <wp:extent cx="3060834" cy="206034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243" cy="2081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4C8D6" w14:textId="77777777" w:rsidR="009B40DB" w:rsidRP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  <w:p w14:paraId="2EF8E5C0" w14:textId="77777777" w:rsidR="009B40DB" w:rsidRDefault="009B40DB" w:rsidP="009B40DB">
            <w:pPr>
              <w:jc w:val="center"/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</w:pPr>
            <w:r w:rsidRPr="009B40DB"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  <w:t>Bull-leaping fresco from the palace at Knossos</w:t>
            </w:r>
          </w:p>
          <w:p w14:paraId="2405A648" w14:textId="77777777" w:rsidR="009B40DB" w:rsidRDefault="009B40DB" w:rsidP="009B40DB">
            <w:pPr>
              <w:jc w:val="center"/>
              <w:rPr>
                <w:rFonts w:ascii="Chalkboard" w:hAnsi="Chalkboard" w:cs="Helvetica"/>
                <w:sz w:val="20"/>
                <w:szCs w:val="20"/>
              </w:rPr>
            </w:pPr>
          </w:p>
          <w:p w14:paraId="0E2CDEDE" w14:textId="1D92CE6B" w:rsidR="009B40DB" w:rsidRP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</w:tc>
        <w:tc>
          <w:tcPr>
            <w:tcW w:w="5228" w:type="dxa"/>
          </w:tcPr>
          <w:p w14:paraId="3DD130AB" w14:textId="77777777" w:rsid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  <w:p w14:paraId="79826082" w14:textId="77777777" w:rsid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</w:p>
          <w:p w14:paraId="1C59B23F" w14:textId="1D44F547" w:rsidR="009B40DB" w:rsidRP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  <w:r w:rsidRPr="009B40DB">
              <w:rPr>
                <w:rFonts w:ascii="Chalkboard" w:hAnsi="Chalkboard"/>
                <w:sz w:val="20"/>
                <w:szCs w:val="20"/>
              </w:rPr>
              <w:drawing>
                <wp:inline distT="0" distB="0" distL="0" distR="0" wp14:anchorId="35557FBC" wp14:editId="10B3F12D">
                  <wp:extent cx="1886551" cy="2228672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857" cy="2232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6EB25A" w14:textId="046E764C" w:rsidR="009B40DB" w:rsidRPr="009B40DB" w:rsidRDefault="009B40DB" w:rsidP="009B40DB">
            <w:pPr>
              <w:jc w:val="center"/>
              <w:rPr>
                <w:rFonts w:ascii="Chalkboard" w:hAnsi="Chalkboard"/>
                <w:sz w:val="20"/>
                <w:szCs w:val="20"/>
              </w:rPr>
            </w:pPr>
            <w:r w:rsidRPr="009B40DB">
              <w:rPr>
                <w:rFonts w:ascii="Chalkboard" w:hAnsi="Chalkboard" w:cs="Helvetica"/>
                <w:color w:val="000000"/>
                <w:sz w:val="20"/>
                <w:szCs w:val="20"/>
                <w:lang w:val="en-GB"/>
              </w:rPr>
              <w:t>"Marine Style" flask with octopus, (c. 1500-1450 BCE)</w:t>
            </w:r>
          </w:p>
        </w:tc>
      </w:tr>
    </w:tbl>
    <w:p w14:paraId="461F4900" w14:textId="77777777" w:rsidR="00D67160" w:rsidRPr="009B40DB" w:rsidRDefault="00D67160" w:rsidP="009B40DB">
      <w:pPr>
        <w:jc w:val="center"/>
        <w:rPr>
          <w:rFonts w:ascii="Chalkboard" w:hAnsi="Chalkboard"/>
          <w:sz w:val="20"/>
          <w:szCs w:val="20"/>
        </w:rPr>
      </w:pPr>
    </w:p>
    <w:sectPr w:rsidR="00D67160" w:rsidRPr="009B40DB" w:rsidSect="00BA314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4B4"/>
    <w:rsid w:val="001977A2"/>
    <w:rsid w:val="0050569C"/>
    <w:rsid w:val="006224B4"/>
    <w:rsid w:val="007749DB"/>
    <w:rsid w:val="009B40DB"/>
    <w:rsid w:val="00B0734D"/>
    <w:rsid w:val="00BA314E"/>
    <w:rsid w:val="00D67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01AA16"/>
  <w15:chartTrackingRefBased/>
  <w15:docId w15:val="{F514FFC2-DD82-1141-B1BD-36D46CD7C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40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ncient.eu/Minoan/" TargetMode="External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hyperlink" Target="https://www.ancient.eu/Fresco/" TargetMode="External"/><Relationship Id="rId12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ancient.eu/crete/" TargetMode="External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hyperlink" Target="https://www.ancient.eu/knossos/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www.ancient.eu/palace/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94</Words>
  <Characters>536</Characters>
  <Application>Microsoft Office Word</Application>
  <DocSecurity>0</DocSecurity>
  <Lines>4</Lines>
  <Paragraphs>1</Paragraphs>
  <ScaleCrop>false</ScaleCrop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BARRIE Lauren [Ridge View Secondary College]</dc:creator>
  <cp:keywords/>
  <dc:description/>
  <cp:lastModifiedBy>BARRIE Lauren [Ridge View Secondary College]</cp:lastModifiedBy>
  <cp:revision>6</cp:revision>
  <dcterms:created xsi:type="dcterms:W3CDTF">2023-01-23T02:40:00Z</dcterms:created>
  <dcterms:modified xsi:type="dcterms:W3CDTF">2023-01-23T03:00:00Z</dcterms:modified>
</cp:coreProperties>
</file>